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C06" w:rsidRDefault="008B58FA">
      <w:pPr>
        <w:spacing w:line="240" w:lineRule="atLeast"/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545C06" w:rsidRDefault="00545C06">
      <w:pPr>
        <w:spacing w:line="120" w:lineRule="exact"/>
        <w:jc w:val="center"/>
        <w:rPr>
          <w:b/>
        </w:rPr>
      </w:pPr>
    </w:p>
    <w:p w:rsidR="00545C06" w:rsidRDefault="008B58FA">
      <w:pPr>
        <w:spacing w:line="240" w:lineRule="auto"/>
        <w:jc w:val="center"/>
        <w:rPr>
          <w:b/>
          <w:bCs/>
          <w:szCs w:val="28"/>
        </w:rPr>
      </w:pPr>
      <w:r>
        <w:rPr>
          <w:b/>
        </w:rPr>
        <w:t xml:space="preserve">к проекту </w:t>
      </w:r>
      <w:r>
        <w:rPr>
          <w:b/>
          <w:szCs w:val="28"/>
        </w:rPr>
        <w:t>решения Думы Артемовского городского ок</w:t>
      </w:r>
      <w:r>
        <w:rPr>
          <w:b/>
          <w:bCs/>
          <w:szCs w:val="28"/>
        </w:rPr>
        <w:t>руга «</w:t>
      </w:r>
      <w:r>
        <w:rPr>
          <w:rFonts w:ascii="Liberation Serif" w:eastAsia="Liberation Serif" w:hAnsi="Liberation Serif" w:cs="Liberation Serif"/>
          <w:b/>
          <w:bCs/>
          <w:szCs w:val="28"/>
        </w:rPr>
        <w:t>Об установлении дополнительных мер социальной поддержки и социальной помощи на территории Артемовского городского округа</w:t>
      </w:r>
      <w:r>
        <w:rPr>
          <w:b/>
          <w:bCs/>
          <w:szCs w:val="28"/>
        </w:rPr>
        <w:t>»</w:t>
      </w:r>
    </w:p>
    <w:p w:rsidR="00545C06" w:rsidRDefault="00545C06">
      <w:pPr>
        <w:spacing w:line="240" w:lineRule="auto"/>
        <w:jc w:val="center"/>
        <w:rPr>
          <w:b/>
          <w:bCs/>
        </w:rPr>
      </w:pPr>
    </w:p>
    <w:p w:rsidR="00545C06" w:rsidRDefault="00545C06">
      <w:pPr>
        <w:spacing w:line="240" w:lineRule="auto"/>
        <w:jc w:val="center"/>
      </w:pPr>
    </w:p>
    <w:p w:rsidR="00545C06" w:rsidRDefault="008B58FA">
      <w:pPr>
        <w:spacing w:line="240" w:lineRule="auto"/>
        <w:ind w:firstLine="851"/>
      </w:pPr>
      <w:r>
        <w:t xml:space="preserve">Принятие </w:t>
      </w:r>
      <w:r>
        <w:rPr>
          <w:szCs w:val="28"/>
        </w:rPr>
        <w:t xml:space="preserve">решения Думы Артемовского городского округа </w:t>
      </w:r>
      <w:r>
        <w:rPr>
          <w:b/>
          <w:bCs/>
          <w:szCs w:val="28"/>
        </w:rPr>
        <w:t>«</w:t>
      </w:r>
      <w:r>
        <w:rPr>
          <w:rFonts w:ascii="Liberation Serif" w:eastAsia="Liberation Serif" w:hAnsi="Liberation Serif" w:cs="Liberation Serif"/>
          <w:b/>
          <w:bCs/>
          <w:szCs w:val="28"/>
        </w:rPr>
        <w:t>Об установлении дополнительных мер социальной поддержк</w:t>
      </w:r>
      <w:r>
        <w:rPr>
          <w:rFonts w:ascii="Liberation Serif" w:eastAsia="Liberation Serif" w:hAnsi="Liberation Serif" w:cs="Liberation Serif"/>
          <w:szCs w:val="28"/>
        </w:rPr>
        <w:t>и и социальной помощи на территории Артемовского городского округа</w:t>
      </w:r>
      <w:r>
        <w:rPr>
          <w:szCs w:val="28"/>
        </w:rPr>
        <w:t>»</w:t>
      </w:r>
      <w:r>
        <w:t xml:space="preserve"> потребует дополнительных расходо</w:t>
      </w:r>
      <w:r>
        <w:rPr>
          <w:szCs w:val="28"/>
        </w:rPr>
        <w:t>в за счет средств местного бюджета.</w:t>
      </w:r>
      <w:bookmarkStart w:id="0" w:name="undefined"/>
      <w:bookmarkEnd w:id="0"/>
      <w:r>
        <w:rPr>
          <w:szCs w:val="28"/>
        </w:rPr>
        <w:t xml:space="preserve"> Выплата предполагаетс</w:t>
      </w:r>
      <w:r>
        <w:rPr>
          <w:szCs w:val="28"/>
        </w:rPr>
        <w:t>я из резервного фонда администрации Артемовского городского округа.</w:t>
      </w:r>
    </w:p>
    <w:p w:rsidR="00545C06" w:rsidRDefault="008B58FA">
      <w:pPr>
        <w:spacing w:line="240" w:lineRule="auto"/>
        <w:ind w:firstLine="851"/>
      </w:pPr>
      <w:r>
        <w:t xml:space="preserve">Учитывая, что выплата будет носить заявительный характер, и ранее аналогичные выплаты не устанавливались на территории Артемовского городского округа, просчитать в настоящее время расходы </w:t>
      </w:r>
      <w:r>
        <w:t>не представляется возможным.</w:t>
      </w:r>
    </w:p>
    <w:p w:rsidR="00545C06" w:rsidRDefault="008B58FA">
      <w:pPr>
        <w:spacing w:line="240" w:lineRule="auto"/>
        <w:ind w:firstLine="851"/>
      </w:pPr>
      <w:r>
        <w:t xml:space="preserve">Администрация Артемовского городского округа рассчитывает, что за мерой социальной поддержки в связи с оказанием содействия в привлечении </w:t>
      </w:r>
      <w:proofErr w:type="gramStart"/>
      <w:r>
        <w:t>граж</w:t>
      </w:r>
      <w:r>
        <w:rPr>
          <w:szCs w:val="28"/>
        </w:rPr>
        <w:t xml:space="preserve">дан </w:t>
      </w:r>
      <w:r>
        <w:rPr>
          <w:color w:val="000000"/>
          <w:szCs w:val="28"/>
        </w:rPr>
        <w:t xml:space="preserve"> к</w:t>
      </w:r>
      <w:proofErr w:type="gramEnd"/>
      <w:r>
        <w:rPr>
          <w:color w:val="000000"/>
          <w:szCs w:val="28"/>
        </w:rPr>
        <w:t xml:space="preserve"> заключению контракта о прохождении военной службы</w:t>
      </w:r>
      <w:r>
        <w:rPr>
          <w:szCs w:val="28"/>
        </w:rPr>
        <w:t xml:space="preserve">  обратится в среднем 100 гра</w:t>
      </w:r>
      <w:r>
        <w:rPr>
          <w:szCs w:val="28"/>
        </w:rPr>
        <w:t>ждан, соответственно расходы по данному направлению составят:</w:t>
      </w:r>
    </w:p>
    <w:p w:rsidR="00545C06" w:rsidRDefault="008B58FA">
      <w:pPr>
        <w:spacing w:line="240" w:lineRule="auto"/>
        <w:ind w:firstLine="851"/>
      </w:pPr>
      <w:r>
        <w:t>50 человек по 56 500 рублей - 2 825 000 рублей;</w:t>
      </w:r>
    </w:p>
    <w:p w:rsidR="00545C06" w:rsidRDefault="008B58FA">
      <w:pPr>
        <w:spacing w:line="240" w:lineRule="auto"/>
        <w:ind w:firstLine="851"/>
      </w:pPr>
      <w:r>
        <w:t>50 человек по 113 000 рублей –</w:t>
      </w:r>
      <w:r>
        <w:t xml:space="preserve"> 5 </w:t>
      </w:r>
      <w:bookmarkStart w:id="1" w:name="_GoBack"/>
      <w:bookmarkEnd w:id="1"/>
      <w:r>
        <w:t>650 000 рублей .</w:t>
      </w:r>
    </w:p>
    <w:p w:rsidR="00545C06" w:rsidRDefault="008B58FA">
      <w:pPr>
        <w:spacing w:line="240" w:lineRule="auto"/>
        <w:ind w:firstLine="851"/>
      </w:pPr>
      <w:r>
        <w:t>Итого: 8 475 000 рублей.</w:t>
      </w:r>
    </w:p>
    <w:p w:rsidR="00545C06" w:rsidRDefault="008B58FA">
      <w:pPr>
        <w:spacing w:line="240" w:lineRule="auto"/>
        <w:ind w:firstLine="851"/>
        <w:rPr>
          <w:szCs w:val="28"/>
        </w:rPr>
      </w:pPr>
      <w:r>
        <w:rPr>
          <w:szCs w:val="28"/>
        </w:rPr>
        <w:t xml:space="preserve">Администрация Артемовского городского округа рассчитывает, что за мерой </w:t>
      </w:r>
      <w:r>
        <w:rPr>
          <w:szCs w:val="28"/>
        </w:rPr>
        <w:t xml:space="preserve">социальной поддержки в виде единовременной выплаты </w:t>
      </w:r>
      <w:r>
        <w:rPr>
          <w:color w:val="000000"/>
          <w:szCs w:val="28"/>
        </w:rPr>
        <w:t>на мероприятия, связанные с захоронением погибших (умерших)</w:t>
      </w:r>
      <w:r>
        <w:rPr>
          <w:szCs w:val="28"/>
        </w:rPr>
        <w:t xml:space="preserve"> обратится в среднем 200 человек, расходы по данному направлению составят 40 000 000 рублей.</w:t>
      </w:r>
    </w:p>
    <w:p w:rsidR="00545C06" w:rsidRDefault="008B58FA">
      <w:pPr>
        <w:spacing w:line="240" w:lineRule="auto"/>
        <w:ind w:firstLine="851"/>
        <w:rPr>
          <w:szCs w:val="28"/>
          <w:highlight w:val="yellow"/>
        </w:rPr>
      </w:pPr>
      <w:r>
        <w:rPr>
          <w:szCs w:val="28"/>
        </w:rPr>
        <w:t xml:space="preserve">Общий объем расходов составит 48 475 000 рублей. </w:t>
      </w:r>
    </w:p>
    <w:p w:rsidR="00545C06" w:rsidRDefault="00545C06">
      <w:pPr>
        <w:spacing w:line="240" w:lineRule="auto"/>
        <w:ind w:firstLine="851"/>
        <w:rPr>
          <w:szCs w:val="28"/>
          <w:highlight w:val="yellow"/>
        </w:rPr>
      </w:pPr>
    </w:p>
    <w:p w:rsidR="00545C06" w:rsidRDefault="00545C06">
      <w:pPr>
        <w:spacing w:line="240" w:lineRule="auto"/>
        <w:rPr>
          <w:szCs w:val="28"/>
          <w:highlight w:val="yellow"/>
        </w:rPr>
      </w:pPr>
    </w:p>
    <w:p w:rsidR="00545C06" w:rsidRDefault="00545C06">
      <w:pPr>
        <w:spacing w:line="240" w:lineRule="auto"/>
        <w:rPr>
          <w:szCs w:val="28"/>
        </w:rPr>
      </w:pPr>
    </w:p>
    <w:p w:rsidR="00545C06" w:rsidRDefault="008B58FA">
      <w:pPr>
        <w:spacing w:line="240" w:lineRule="auto"/>
        <w:rPr>
          <w:szCs w:val="28"/>
        </w:rPr>
      </w:pPr>
      <w:r>
        <w:rPr>
          <w:szCs w:val="28"/>
        </w:rPr>
        <w:t xml:space="preserve">Начальник правового управления                                                    О.А. </w:t>
      </w:r>
      <w:proofErr w:type="spellStart"/>
      <w:r>
        <w:rPr>
          <w:szCs w:val="28"/>
        </w:rPr>
        <w:t>Чуравская</w:t>
      </w:r>
      <w:proofErr w:type="spellEnd"/>
    </w:p>
    <w:sectPr w:rsidR="00545C06" w:rsidSect="008B58FA">
      <w:headerReference w:type="default" r:id="rId6"/>
      <w:footerReference w:type="default" r:id="rId7"/>
      <w:headerReference w:type="first" r:id="rId8"/>
      <w:pgSz w:w="11907" w:h="16840"/>
      <w:pgMar w:top="1135" w:right="737" w:bottom="1418" w:left="158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C06" w:rsidRDefault="008B58FA">
      <w:pPr>
        <w:spacing w:line="240" w:lineRule="auto"/>
      </w:pPr>
      <w:r>
        <w:separator/>
      </w:r>
    </w:p>
  </w:endnote>
  <w:endnote w:type="continuationSeparator" w:id="0">
    <w:p w:rsidR="00545C06" w:rsidRDefault="008B58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C06" w:rsidRDefault="008B58FA">
    <w:pPr>
      <w:pStyle w:val="ad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proofErr w:type="spellStart"/>
    <w:r>
      <w:rPr>
        <w:sz w:val="16"/>
      </w:rPr>
      <w:t>фэо</w:t>
    </w:r>
    <w:proofErr w:type="spellEnd"/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C06" w:rsidRDefault="008B58FA">
      <w:pPr>
        <w:spacing w:line="240" w:lineRule="auto"/>
      </w:pPr>
      <w:r>
        <w:separator/>
      </w:r>
    </w:p>
  </w:footnote>
  <w:footnote w:type="continuationSeparator" w:id="0">
    <w:p w:rsidR="00545C06" w:rsidRDefault="008B58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C06" w:rsidRDefault="008B58FA">
    <w:pPr>
      <w:pStyle w:val="ab"/>
      <w:tabs>
        <w:tab w:val="clear" w:pos="4153"/>
        <w:tab w:val="clear" w:pos="8306"/>
      </w:tabs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C06" w:rsidRDefault="00545C06">
    <w:pPr>
      <w:pStyle w:val="ab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C06"/>
    <w:rsid w:val="00545C06"/>
    <w:rsid w:val="008B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0B74B-617F-4C49-9B08-7D7E9DEF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alloon Text"/>
    <w:basedOn w:val="a"/>
    <w:link w:val="af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  <w:style w:type="paragraph" w:customStyle="1" w:styleId="210">
    <w:name w:val="Основной текст с отступом 21"/>
    <w:basedOn w:val="9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Company>Российкой Федерации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</cp:lastModifiedBy>
  <cp:revision>19</cp:revision>
  <dcterms:created xsi:type="dcterms:W3CDTF">2023-12-13T05:53:00Z</dcterms:created>
  <dcterms:modified xsi:type="dcterms:W3CDTF">2026-02-04T00:21:00Z</dcterms:modified>
  <cp:version>983040</cp:version>
</cp:coreProperties>
</file>